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pacing w:val="-16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b/>
          <w:bCs/>
          <w:color w:val="000000"/>
          <w:spacing w:val="-16"/>
          <w:sz w:val="28"/>
          <w:szCs w:val="28"/>
        </w:rPr>
        <w:t>«КАРЛЫГАН ЯЛ                                                              АДМИНИСТРАЦИЯ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ШОТАН ИЛЕМ»</w:t>
        <w:tab/>
        <w:t xml:space="preserve">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МУНИЦИПАЛЬНОГО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МУНИЦИПАЛЬНЫЙ</w:t>
        <w:tab/>
        <w:tab/>
        <w:t xml:space="preserve">             </w:t>
        <w:tab/>
        <w:t xml:space="preserve">         ОБРАЗОВАНИЯ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ОБРАЗОВАНИЙЫН                                           «КАРЛЫГАНСКОЕ</w:t>
        <w:tab/>
        <w:t xml:space="preserve">   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АДМИНИСТРАЦИЙЖЕ                               СЕЛЬСКОЕ ПОСЕЛЕНИЕ»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8429" w:val="center"/>
        </w:tabs>
        <w:spacing w:after="0" w:before="0" w:line="100" w:lineRule="atLeast"/>
        <w:ind w:hanging="0" w:left="929" w:right="0"/>
      </w:pPr>
      <w:r>
        <w:rPr>
          <w:rFonts w:ascii="Times New Roman" w:cs="Times New Roman" w:eastAsia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pacing w:val="-16"/>
          <w:sz w:val="28"/>
          <w:szCs w:val="28"/>
        </w:rPr>
        <w:t>ПУНЧАЛ</w:t>
        <w:tab/>
        <w:t>ПОСТАНОВЛЕНИЕ</w:t>
        <w:tab/>
        <w:t xml:space="preserve">                                                        </w:t>
      </w:r>
    </w:p>
    <w:p>
      <w:pPr>
        <w:pStyle w:val="style0"/>
        <w:shd w:fill="FFFFFF" w:val="clear"/>
        <w:tabs>
          <w:tab w:leader="none" w:pos="8429" w:val="center"/>
        </w:tabs>
        <w:spacing w:after="0" w:before="0" w:line="100" w:lineRule="atLeast"/>
        <w:ind w:hanging="0" w:left="929" w:right="0"/>
      </w:pPr>
      <w:r>
        <w:rPr>
          <w:rFonts w:ascii="Times New Roman" w:cs="Times New Roman" w:hAnsi="Times New Roman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01 июля 2013 года №79</w:t>
      </w:r>
    </w:p>
    <w:p>
      <w:pPr>
        <w:pStyle w:val="style0"/>
        <w:shd w:fill="FFFFFF" w:val="clear"/>
        <w:tabs>
          <w:tab w:leader="none" w:pos="5642" w:val="center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</w:rPr>
        <w:t xml:space="preserve">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bCs/>
          <w:sz w:val="28"/>
          <w:szCs w:val="28"/>
        </w:rPr>
        <w:t>О присвоении адреса земельному участку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Во исполнение Федерального закона № 131-ФЗ «Об общих принципах организации местного самоуправления в Российской Федерации» от 06 октября 2003 года, на основании пункта 3 ст.7Федерального закона Российской Федерации № 122-ФЗ от 21.03.1997 года « О государственной регистрации прав на недвижимое имущество и сделок с ним», на основании постановления администрации Мари-Турекского муниципального района от 8 апреля 2013 №40 «О предоставлении в аренду земельного участка Ф.И.О.» администрация муниципального образования «Карлыганское сельское поселение» п о с т а н о в л я е т: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 w:val="false"/>
        <w:numPr>
          <w:ilvl w:val="3"/>
          <w:numId w:val="1"/>
        </w:numPr>
        <w:suppressAutoHyphens w:val="true"/>
        <w:spacing w:after="0" w:before="0" w:line="100" w:lineRule="atLeast"/>
        <w:ind w:firstLine="964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Присвоить земельному участку площадью 3500 кв.м. с кадастровым номером 12:11:0750101:70, расположенный по адресу: Республика Марий Эл, Мари-Турекский район, д.Мамсинер, ул.Мамсинер, уч.3а.</w:t>
      </w:r>
    </w:p>
    <w:p>
      <w:pPr>
        <w:pStyle w:val="style0"/>
        <w:widowControl w:val="false"/>
        <w:numPr>
          <w:ilvl w:val="3"/>
          <w:numId w:val="1"/>
        </w:numPr>
        <w:suppressAutoHyphens w:val="true"/>
        <w:spacing w:after="0" w:before="0" w:line="100" w:lineRule="atLeast"/>
        <w:ind w:firstLine="964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«Карлыганское сельское поселение» № 40 от 08 апреля 2013 года.</w:t>
      </w:r>
    </w:p>
    <w:p>
      <w:pPr>
        <w:pStyle w:val="style0"/>
        <w:spacing w:after="0" w:before="0" w:line="100" w:lineRule="atLeast"/>
        <w:ind w:firstLine="1797" w:left="0" w:right="0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00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 xml:space="preserve">      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 xml:space="preserve">        </w:t>
      </w: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И.о.Главы администрации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 xml:space="preserve">    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муниципального образования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«Карлыганское сельское поселение»                                                М.Е.Андреева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XXJ7TYMEEKJ2-2678-9</_dlc_DocId>
    <_dlc_DocIdUrl xmlns="57504d04-691e-4fc4-8f09-4f19fdbe90f6">
      <Url>https://vip.gov.mari.ru/mturek/sp_karlygan/_layouts/DocIdRedir.aspx?ID=XXJ7TYMEEKJ2-2678-9</Url>
      <Description>XXJ7TYMEEKJ2-2678-9</Description>
    </_dlc_DocIdUrl>
    <_x041e__x043f__x0438__x0441__x0430__x043d__x0438__x0435_ xmlns="6d7c22ec-c6a4-4777-88aa-bc3c76ac660e">О присвоении адреса земельному участку
</_x041e__x043f__x0438__x0441__x0430__x043d__x0438__x0435_>
    <_x0413__x043e__x0434_ xmlns="22787631-c70a-4240-9fa1-10dd80a70581">2013 год</_x0413__x043e__x0434_>
  </documentManagement>
</p:properties>
</file>

<file path=customXml/itemProps1.xml><?xml version="1.0" encoding="utf-8"?>
<ds:datastoreItem xmlns:ds="http://schemas.openxmlformats.org/officeDocument/2006/customXml" ds:itemID="{34399DBE-0454-4CDA-8B77-57823E56FB29}"/>
</file>

<file path=customXml/itemProps2.xml><?xml version="1.0" encoding="utf-8"?>
<ds:datastoreItem xmlns:ds="http://schemas.openxmlformats.org/officeDocument/2006/customXml" ds:itemID="{7D48EF62-04E9-471E-832B-E6AE34538ACD}"/>
</file>

<file path=customXml/itemProps3.xml><?xml version="1.0" encoding="utf-8"?>
<ds:datastoreItem xmlns:ds="http://schemas.openxmlformats.org/officeDocument/2006/customXml" ds:itemID="{7C5B468D-0718-4928-954C-3EEA7BAD65AA}"/>
</file>

<file path=customXml/itemProps4.xml><?xml version="1.0" encoding="utf-8"?>
<ds:datastoreItem xmlns:ds="http://schemas.openxmlformats.org/officeDocument/2006/customXml" ds:itemID="{DCEF9AAF-B818-4977-9C93-5E7E89F93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01.07.2013 года №79</dc:title>
  <dc:creator>admin</dc:creator>
  <cp:lastModifiedBy>admin</cp:lastModifiedBy>
  <cp:revision>2</cp:revision>
  <dcterms:created xsi:type="dcterms:W3CDTF">2013-07-31T12:44:00Z</dcterms:created>
  <dcterms:modified xsi:type="dcterms:W3CDTF">2013-07-31T12:45:00Z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6895c443-477e-4ca3-9f9b-1368d5701e22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